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6.wmf" ContentType="image/x-wmf"/>
  <Override PartName="/word/media/image5.wmf" ContentType="image/x-wmf"/>
  <Override PartName="/word/media/image4.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val="false"/>
        <w:spacing w:lineRule="auto" w:line="240" w:before="57" w:after="170"/>
        <w:ind w:left="0" w:right="0" w:hanging="0"/>
        <w:jc w:val="center"/>
        <w:rPr>
          <w:rFonts w:cs="Times" w:ascii="Times" w:hAnsi="Times"/>
          <w:b/>
          <w:bCs/>
          <w:i/>
          <w:iCs/>
          <w:color w:val="000000"/>
          <w:sz w:val="24"/>
          <w:szCs w:val="24"/>
        </w:rPr>
      </w:pPr>
      <w:r>
        <w:rPr>
          <w:rFonts w:cs="Times" w:ascii="Times" w:hAnsi="Times"/>
          <w:b/>
          <w:bCs/>
          <w:i/>
          <w:iCs/>
          <w:color w:val="000000"/>
          <w:sz w:val="24"/>
          <w:szCs w:val="24"/>
        </w:rPr>
        <w:t>Élection présidentielle 23 avril-7 mai 2017</w:t>
      </w:r>
    </w:p>
    <w:p>
      <w:pPr>
        <w:pStyle w:val="Normal"/>
        <w:widowControl w:val="false"/>
        <w:spacing w:lineRule="auto" w:line="240" w:before="57" w:after="170"/>
        <w:ind w:left="0" w:right="0" w:hanging="0"/>
        <w:jc w:val="center"/>
        <w:rPr>
          <w:rFonts w:cs="Times" w:ascii="Times" w:hAnsi="Times"/>
          <w:b/>
          <w:bCs/>
          <w:i/>
          <w:iCs/>
          <w:color w:val="FF0000"/>
          <w:sz w:val="72"/>
          <w:szCs w:val="72"/>
        </w:rPr>
      </w:pPr>
      <w:r>
        <w:rPr>
          <w:rFonts w:cs="Times" w:ascii="Times" w:hAnsi="Times"/>
          <w:b/>
          <w:bCs/>
          <w:i/>
          <w:iCs/>
          <w:color w:val="FF0000"/>
          <w:sz w:val="72"/>
          <w:szCs w:val="72"/>
        </w:rPr>
        <w:t>Vite, une VI</w:t>
      </w:r>
      <w:r>
        <w:rPr>
          <w:rFonts w:cs="Times" w:ascii="Times" w:hAnsi="Times"/>
          <w:b/>
          <w:bCs/>
          <w:i/>
          <w:iCs/>
          <w:color w:val="FF0000"/>
          <w:sz w:val="72"/>
          <w:szCs w:val="72"/>
          <w:vertAlign w:val="superscript"/>
        </w:rPr>
        <w:t>e</w:t>
      </w:r>
      <w:r>
        <w:rPr>
          <w:rFonts w:cs="Times" w:ascii="Times" w:hAnsi="Times"/>
          <w:b/>
          <w:bCs/>
          <w:i/>
          <w:iCs/>
          <w:color w:val="FF0000"/>
          <w:sz w:val="72"/>
          <w:szCs w:val="72"/>
        </w:rPr>
        <w:t xml:space="preserve"> République</w:t>
      </w:r>
      <w:r>
        <w:rPr>
          <w:rFonts w:cs="Times" w:ascii="Times" w:hAnsi="Times"/>
          <w:b/>
          <w:bCs/>
          <w:i/>
          <w:iCs/>
          <w:color w:val="FF0000"/>
          <w:sz w:val="72"/>
          <w:szCs w:val="72"/>
        </w:rPr>
        <w:t>!</w:t>
      </w:r>
    </w:p>
    <w:p>
      <w:pPr>
        <w:pStyle w:val="Normal"/>
        <w:widowControl w:val="false"/>
        <w:spacing w:lineRule="auto" w:line="240" w:before="57" w:after="170"/>
        <w:ind w:left="0" w:right="0" w:hanging="0"/>
        <w:jc w:val="center"/>
        <w:rPr/>
      </w:pPr>
      <w:r>
        <w:rPr/>
        <w:drawing>
          <wp:anchor behindDoc="0" distT="0" distB="0" distL="0" distR="0" simplePos="0" locked="0" layoutInCell="1" allowOverlap="1" relativeHeight="1">
            <wp:simplePos x="0" y="0"/>
            <wp:positionH relativeFrom="column">
              <wp:posOffset>901700</wp:posOffset>
            </wp:positionH>
            <wp:positionV relativeFrom="paragraph">
              <wp:posOffset>-53975</wp:posOffset>
            </wp:positionV>
            <wp:extent cx="6120130" cy="408940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6120130" cy="4089400"/>
                    </a:xfrm>
                    <a:prstGeom prst="rect">
                      <a:avLst/>
                    </a:prstGeom>
                    <a:noFill/>
                    <a:ln w="9525">
                      <a:noFill/>
                      <a:miter lim="800000"/>
                      <a:headEnd/>
                      <a:tailEnd/>
                    </a:ln>
                  </pic:spPr>
                </pic:pic>
              </a:graphicData>
            </a:graphic>
          </wp:anchor>
        </w:drawing>
      </w:r>
    </w:p>
    <w:p>
      <w:pPr>
        <w:pStyle w:val="Normal"/>
        <w:widowControl w:val="false"/>
        <w:spacing w:lineRule="auto" w:line="240" w:before="57" w:after="170"/>
        <w:ind w:left="0" w:right="0" w:hanging="0"/>
        <w:jc w:val="center"/>
        <w:rPr>
          <w:rFonts w:cs="Arial" w:ascii="Arial" w:hAnsi="Arial"/>
          <w:b/>
          <w:bCs/>
          <w:color w:val="C5000B"/>
          <w:sz w:val="22"/>
          <w:szCs w:val="22"/>
        </w:rPr>
      </w:pPr>
      <w:r>
        <w:rPr>
          <w:rFonts w:cs="Arial" w:ascii="Arial" w:hAnsi="Arial"/>
          <w:b/>
          <w:bCs/>
          <w:color w:val="C5000B"/>
          <w:sz w:val="22"/>
          <w:szCs w:val="22"/>
        </w:rPr>
      </w:r>
    </w:p>
    <w:p>
      <w:pPr>
        <w:pStyle w:val="Corpsdetexte"/>
        <w:spacing w:lineRule="auto" w:line="240" w:before="0" w:after="140"/>
        <w:ind w:left="0" w:right="0" w:hanging="0"/>
        <w:jc w:val="both"/>
        <w:rPr>
          <w:rFonts w:cs="Arial" w:ascii="Arial" w:hAnsi="Arial"/>
          <w:b/>
          <w:bCs/>
          <w:color w:val="C5000B"/>
          <w:sz w:val="22"/>
          <w:szCs w:val="22"/>
        </w:rPr>
      </w:pPr>
      <w:r>
        <w:rPr>
          <w:rFonts w:cs="Arial" w:ascii="Arial" w:hAnsi="Arial"/>
          <w:b/>
          <w:bCs/>
          <w:color w:val="C5000B"/>
          <w:sz w:val="22"/>
          <w:szCs w:val="22"/>
        </w:rPr>
      </w:r>
    </w:p>
    <w:p>
      <w:pPr>
        <w:pStyle w:val="Corpsdetexte"/>
        <w:spacing w:lineRule="auto" w:line="240" w:before="0" w:after="140"/>
        <w:ind w:left="0" w:right="0" w:hanging="0"/>
        <w:jc w:val="both"/>
        <w:rPr>
          <w:rFonts w:cs="Arial" w:ascii="Arial" w:hAnsi="Arial"/>
          <w:b/>
          <w:bCs/>
          <w:color w:val="C5000B"/>
          <w:sz w:val="22"/>
          <w:szCs w:val="22"/>
        </w:rPr>
      </w:pPr>
      <w:r>
        <w:rPr>
          <w:rFonts w:cs="Arial" w:ascii="Arial" w:hAnsi="Arial"/>
          <w:b/>
          <w:bCs/>
          <w:color w:val="C5000B"/>
          <w:sz w:val="22"/>
          <w:szCs w:val="22"/>
        </w:rPr>
      </w:r>
    </w:p>
    <w:p>
      <w:pPr>
        <w:pStyle w:val="Corpsdetexte"/>
        <w:spacing w:lineRule="auto" w:line="240" w:before="0" w:after="140"/>
        <w:ind w:left="0" w:right="0" w:hanging="0"/>
        <w:jc w:val="both"/>
        <w:rPr>
          <w:rFonts w:cs="Arial" w:ascii="Arial" w:hAnsi="Arial"/>
          <w:b/>
          <w:bCs/>
          <w:color w:val="C5000B"/>
          <w:sz w:val="22"/>
          <w:szCs w:val="22"/>
        </w:rPr>
      </w:pPr>
      <w:r>
        <w:rPr>
          <w:rFonts w:cs="Arial" w:ascii="Arial" w:hAnsi="Arial"/>
          <w:b/>
          <w:bCs/>
          <w:color w:val="C5000B"/>
          <w:sz w:val="22"/>
          <w:szCs w:val="22"/>
        </w:rPr>
      </w:r>
    </w:p>
    <w:p>
      <w:pPr>
        <w:pStyle w:val="Corpsdetexte"/>
        <w:spacing w:lineRule="auto" w:line="240" w:before="0" w:after="140"/>
        <w:ind w:left="0" w:right="0" w:hanging="0"/>
        <w:jc w:val="both"/>
        <w:rPr>
          <w:rFonts w:cs="Arial" w:ascii="Arial" w:hAnsi="Arial"/>
          <w:b/>
          <w:bCs/>
          <w:color w:val="C5000B"/>
          <w:sz w:val="22"/>
          <w:szCs w:val="22"/>
        </w:rPr>
      </w:pPr>
      <w:r>
        <w:rPr>
          <w:rFonts w:cs="Arial" w:ascii="Arial" w:hAnsi="Arial"/>
          <w:b/>
          <w:bCs/>
          <w:color w:val="C5000B"/>
          <w:sz w:val="22"/>
          <w:szCs w:val="22"/>
        </w:rPr>
      </w:r>
    </w:p>
    <w:p>
      <w:pPr>
        <w:pStyle w:val="Normal"/>
        <w:spacing w:lineRule="auto" w:line="240" w:before="0" w:after="140"/>
        <w:ind w:left="0" w:right="0" w:hanging="0"/>
        <w:jc w:val="both"/>
        <w:rPr>
          <w:rFonts w:cs="Arial" w:ascii="Arial" w:hAnsi="Arial"/>
          <w:b/>
          <w:bCs/>
          <w:color w:val="C5000B"/>
          <w:sz w:val="22"/>
          <w:szCs w:val="22"/>
        </w:rPr>
      </w:pPr>
      <w:r>
        <w:rPr>
          <w:rFonts w:cs="Arial" w:ascii="Arial" w:hAnsi="Arial"/>
          <w:b/>
          <w:bCs/>
          <w:color w:val="C5000B"/>
          <w:sz w:val="22"/>
          <w:szCs w:val="22"/>
        </w:rPr>
      </w:r>
    </w:p>
    <w:p>
      <w:pPr>
        <w:pStyle w:val="Normal"/>
        <w:spacing w:lineRule="auto" w:line="240" w:before="0" w:after="140"/>
        <w:ind w:left="0" w:right="0" w:hanging="0"/>
        <w:jc w:val="both"/>
        <w:rPr>
          <w:rFonts w:cs="Arial" w:ascii="Arial" w:hAnsi="Arial"/>
          <w:b/>
          <w:bCs/>
          <w:color w:val="C5000B"/>
          <w:sz w:val="22"/>
          <w:szCs w:val="22"/>
        </w:rPr>
      </w:pPr>
      <w:r>
        <w:rPr>
          <w:rFonts w:cs="Arial" w:ascii="Arial" w:hAnsi="Arial"/>
          <w:b/>
          <w:bCs/>
          <w:color w:val="C5000B"/>
          <w:sz w:val="22"/>
          <w:szCs w:val="22"/>
        </w:rPr>
      </w:r>
    </w:p>
    <w:p>
      <w:pPr>
        <w:pStyle w:val="Normal"/>
        <w:spacing w:lineRule="auto" w:line="240" w:before="0" w:after="140"/>
        <w:ind w:left="0" w:right="0" w:hanging="0"/>
        <w:jc w:val="both"/>
        <w:rPr>
          <w:rFonts w:cs="Arial" w:ascii="Arial" w:hAnsi="Arial"/>
          <w:b/>
          <w:bCs/>
          <w:color w:val="C5000B"/>
          <w:sz w:val="22"/>
          <w:szCs w:val="22"/>
        </w:rPr>
      </w:pPr>
      <w:r>
        <w:rPr>
          <w:rFonts w:cs="Arial" w:ascii="Arial" w:hAnsi="Arial"/>
          <w:b/>
          <w:bCs/>
          <w:color w:val="C5000B"/>
          <w:sz w:val="22"/>
          <w:szCs w:val="22"/>
        </w:rPr>
      </w:r>
    </w:p>
    <w:p>
      <w:pPr>
        <w:pStyle w:val="Normal"/>
        <w:spacing w:lineRule="auto" w:line="240" w:before="0" w:after="140"/>
        <w:ind w:left="0" w:right="0" w:hanging="0"/>
        <w:jc w:val="both"/>
        <w:rPr>
          <w:rFonts w:cs="Arial" w:ascii="Arial" w:hAnsi="Arial"/>
          <w:b/>
          <w:bCs/>
          <w:color w:val="C5000B"/>
          <w:sz w:val="22"/>
          <w:szCs w:val="22"/>
        </w:rPr>
      </w:pPr>
      <w:r>
        <w:rPr>
          <w:rFonts w:cs="Arial" w:ascii="Arial" w:hAnsi="Arial"/>
          <w:b/>
          <w:bCs/>
          <w:color w:val="C5000B"/>
          <w:sz w:val="22"/>
          <w:szCs w:val="22"/>
        </w:rPr>
      </w:r>
    </w:p>
    <w:p>
      <w:pPr>
        <w:pStyle w:val="Normal"/>
        <w:spacing w:lineRule="auto" w:line="240" w:before="0" w:after="140"/>
        <w:ind w:left="0" w:right="0" w:hanging="0"/>
        <w:jc w:val="both"/>
        <w:rPr>
          <w:rFonts w:cs="Arial" w:ascii="Arial" w:hAnsi="Arial"/>
          <w:b/>
          <w:bCs/>
          <w:color w:val="C5000B"/>
          <w:sz w:val="22"/>
          <w:szCs w:val="22"/>
        </w:rPr>
      </w:pPr>
      <w:r>
        <w:rPr>
          <w:rFonts w:cs="Arial" w:ascii="Arial" w:hAnsi="Arial"/>
          <w:b/>
          <w:bCs/>
          <w:color w:val="C5000B"/>
          <w:sz w:val="22"/>
          <w:szCs w:val="22"/>
        </w:rPr>
      </w:r>
    </w:p>
    <w:p>
      <w:pPr>
        <w:pStyle w:val="Normal"/>
        <w:spacing w:lineRule="auto" w:line="240" w:before="0" w:after="140"/>
        <w:ind w:left="0" w:right="0" w:hanging="0"/>
        <w:jc w:val="both"/>
        <w:rPr>
          <w:rFonts w:cs="Arial" w:ascii="Arial" w:hAnsi="Arial"/>
          <w:b/>
          <w:bCs/>
          <w:color w:val="C5000B"/>
          <w:sz w:val="22"/>
          <w:szCs w:val="22"/>
        </w:rPr>
      </w:pPr>
      <w:r>
        <w:rPr>
          <w:rFonts w:cs="Arial" w:ascii="Arial" w:hAnsi="Arial"/>
          <w:b/>
          <w:bCs/>
          <w:color w:val="C5000B"/>
          <w:sz w:val="22"/>
          <w:szCs w:val="22"/>
        </w:rPr>
      </w:r>
    </w:p>
    <w:p>
      <w:pPr>
        <w:pStyle w:val="Normal"/>
        <w:spacing w:lineRule="auto" w:line="240" w:before="0" w:after="140"/>
        <w:ind w:left="0" w:right="0" w:hanging="0"/>
        <w:jc w:val="both"/>
        <w:rPr>
          <w:rFonts w:cs="Arial" w:ascii="Arial" w:hAnsi="Arial"/>
          <w:b/>
          <w:bCs/>
          <w:color w:val="C5000B"/>
          <w:sz w:val="22"/>
          <w:szCs w:val="22"/>
        </w:rPr>
      </w:pPr>
      <w:r>
        <w:rPr>
          <w:rFonts w:cs="Arial" w:ascii="Arial" w:hAnsi="Arial"/>
          <w:b/>
          <w:bCs/>
          <w:color w:val="C5000B"/>
          <w:sz w:val="22"/>
          <w:szCs w:val="22"/>
        </w:rPr>
      </w:r>
    </w:p>
    <w:p>
      <w:pPr>
        <w:pStyle w:val="Normal"/>
        <w:spacing w:lineRule="auto" w:line="240" w:before="0" w:after="140"/>
        <w:ind w:left="0" w:right="0" w:hanging="0"/>
        <w:jc w:val="both"/>
        <w:rPr>
          <w:rFonts w:cs="Arial" w:ascii="Arial" w:hAnsi="Arial"/>
          <w:b/>
          <w:bCs/>
          <w:color w:val="C5000B"/>
          <w:sz w:val="22"/>
          <w:szCs w:val="22"/>
        </w:rPr>
      </w:pPr>
      <w:r>
        <w:rPr>
          <w:rFonts w:cs="Arial" w:ascii="Arial" w:hAnsi="Arial"/>
          <w:b/>
          <w:bCs/>
          <w:color w:val="C5000B"/>
          <w:sz w:val="22"/>
          <w:szCs w:val="22"/>
        </w:rPr>
      </w:r>
    </w:p>
    <w:p>
      <w:pPr>
        <w:pStyle w:val="Normal"/>
        <w:spacing w:lineRule="auto" w:line="240" w:before="0" w:after="140"/>
        <w:ind w:left="0" w:right="0" w:hanging="0"/>
        <w:jc w:val="both"/>
        <w:rPr>
          <w:rFonts w:cs="Arial" w:ascii="Arial" w:hAnsi="Arial"/>
          <w:b/>
          <w:bCs/>
          <w:color w:val="C5000B"/>
          <w:sz w:val="22"/>
          <w:szCs w:val="22"/>
        </w:rPr>
      </w:pPr>
      <w:r>
        <w:rPr>
          <w:rFonts w:cs="Arial" w:ascii="Arial" w:hAnsi="Arial"/>
          <w:b/>
          <w:bCs/>
          <w:color w:val="C5000B"/>
          <w:sz w:val="22"/>
          <w:szCs w:val="22"/>
        </w:rPr>
      </w:r>
    </w:p>
    <w:p>
      <w:pPr>
        <w:pStyle w:val="Normal"/>
        <w:spacing w:lineRule="auto" w:line="240" w:before="0" w:after="140"/>
        <w:ind w:left="0" w:right="0" w:hanging="0"/>
        <w:jc w:val="both"/>
        <w:rPr>
          <w:rFonts w:cs="Arial" w:ascii="Arial" w:hAnsi="Arial"/>
          <w:b/>
          <w:bCs/>
          <w:color w:val="C5000B"/>
          <w:sz w:val="22"/>
          <w:szCs w:val="22"/>
        </w:rPr>
      </w:pPr>
      <w:r>
        <w:rPr>
          <w:rFonts w:cs="Arial" w:ascii="Arial" w:hAnsi="Arial"/>
          <w:b/>
          <w:bCs/>
          <w:color w:val="C5000B"/>
          <w:sz w:val="22"/>
          <w:szCs w:val="22"/>
        </w:rPr>
      </w:r>
    </w:p>
    <w:p>
      <w:pPr>
        <w:pStyle w:val="Normal"/>
        <w:widowControl w:val="false"/>
        <w:spacing w:before="57" w:after="57"/>
        <w:jc w:val="both"/>
        <w:rPr>
          <w:rFonts w:eastAsia="Arial" w:cs="Arial" w:ascii="Arial" w:hAnsi="Arial"/>
          <w:b w:val="false"/>
          <w:bCs w:val="false"/>
          <w:color w:val="000000"/>
          <w:sz w:val="32"/>
          <w:szCs w:val="32"/>
        </w:rPr>
      </w:pPr>
      <w:r>
        <w:rPr>
          <w:rFonts w:eastAsia="Arial" w:cs="Arial" w:ascii="Arial" w:hAnsi="Arial"/>
          <w:b/>
          <w:bCs/>
          <w:color w:val="C5000B"/>
          <w:sz w:val="32"/>
          <w:szCs w:val="32"/>
        </w:rPr>
        <w:t xml:space="preserve">► </w:t>
      </w:r>
      <w:r>
        <w:rPr>
          <w:rFonts w:eastAsia="Arial" w:cs="Arial" w:ascii="Arial" w:hAnsi="Arial"/>
          <w:b w:val="false"/>
          <w:bCs w:val="false"/>
          <w:color w:val="000000"/>
          <w:sz w:val="32"/>
          <w:szCs w:val="32"/>
        </w:rPr>
        <w:t xml:space="preserve">Coup de force, 49-3, scandales, concentration des pouvoirs : </w:t>
      </w:r>
      <w:r>
        <w:rPr>
          <w:rFonts w:eastAsia="Arial" w:cs="Arial" w:ascii="Arial" w:hAnsi="Arial"/>
          <w:b w:val="false"/>
          <w:bCs w:val="false"/>
          <w:color w:val="000000"/>
          <w:sz w:val="32"/>
          <w:szCs w:val="32"/>
        </w:rPr>
        <w:t>l</w:t>
      </w:r>
      <w:r>
        <w:rPr>
          <w:rFonts w:eastAsia="Arial" w:cs="Arial" w:ascii="Arial" w:hAnsi="Arial"/>
          <w:b w:val="false"/>
          <w:bCs w:val="false"/>
          <w:color w:val="000000"/>
          <w:sz w:val="32"/>
          <w:szCs w:val="32"/>
        </w:rPr>
        <w:t>a V</w:t>
      </w:r>
      <w:r>
        <w:rPr>
          <w:rFonts w:eastAsia="Arial" w:cs="Arial" w:ascii="Arial" w:hAnsi="Arial"/>
          <w:b w:val="false"/>
          <w:bCs w:val="false"/>
          <w:color w:val="000000"/>
          <w:sz w:val="32"/>
          <w:szCs w:val="32"/>
          <w:vertAlign w:val="superscript"/>
        </w:rPr>
        <w:t>e</w:t>
      </w:r>
      <w:r>
        <w:rPr>
          <w:rFonts w:eastAsia="Arial" w:cs="Arial" w:ascii="Arial" w:hAnsi="Arial"/>
          <w:b w:val="false"/>
          <w:bCs w:val="false"/>
          <w:color w:val="000000"/>
          <w:sz w:val="32"/>
          <w:szCs w:val="32"/>
        </w:rPr>
        <w:t xml:space="preserve"> République a fait son temps !</w:t>
      </w:r>
    </w:p>
    <w:p>
      <w:pPr>
        <w:pStyle w:val="Normal"/>
        <w:widowControl w:val="false"/>
        <w:spacing w:before="57" w:after="57"/>
        <w:ind w:left="1191" w:right="0" w:hanging="0"/>
        <w:jc w:val="both"/>
        <w:rPr>
          <w:rFonts w:ascii="Arial" w:hAnsi="Arial"/>
          <w:sz w:val="32"/>
          <w:szCs w:val="32"/>
        </w:rPr>
      </w:pPr>
      <w:r>
        <w:rPr>
          <w:rFonts w:ascii="Arial" w:hAnsi="Arial"/>
          <w:sz w:val="32"/>
          <w:szCs w:val="32"/>
        </w:rPr>
      </w:r>
    </w:p>
    <w:p>
      <w:pPr>
        <w:pStyle w:val="Normal"/>
        <w:widowControl w:val="false"/>
        <w:spacing w:lineRule="auto" w:line="240" w:before="57" w:after="57"/>
        <w:ind w:left="0" w:right="0" w:hanging="0"/>
        <w:jc w:val="both"/>
        <w:rPr>
          <w:rFonts w:ascii="Arial" w:hAnsi="Arial"/>
          <w:sz w:val="32"/>
          <w:szCs w:val="32"/>
        </w:rPr>
      </w:pPr>
      <w:r>
        <w:rPr>
          <w:rStyle w:val="Accentuationforte"/>
          <w:rFonts w:eastAsia="Arial" w:cs="Arial" w:ascii="Arial" w:hAnsi="Arial"/>
          <w:b w:val="false"/>
          <w:bCs w:val="false"/>
          <w:color w:val="DC2300"/>
          <w:sz w:val="32"/>
          <w:szCs w:val="32"/>
        </w:rPr>
        <w:t>►</w:t>
      </w:r>
      <w:r>
        <w:rPr>
          <w:rStyle w:val="Accentuationforte"/>
          <w:rFonts w:eastAsia="Arial" w:cs="Arial" w:ascii="Arial" w:hAnsi="Arial"/>
          <w:b w:val="false"/>
          <w:bCs w:val="false"/>
          <w:color w:val="000000"/>
          <w:sz w:val="32"/>
          <w:szCs w:val="32"/>
        </w:rPr>
        <w:t xml:space="preserve"> </w:t>
      </w:r>
      <w:r>
        <w:rPr>
          <w:rFonts w:ascii="Arial" w:hAnsi="Arial"/>
          <w:sz w:val="32"/>
          <w:szCs w:val="32"/>
        </w:rPr>
        <w:t>Nous refusons une pratique politique qui met à distance les citoyennes et les citoyens de tous les grands choix qui engagent leur avenir. Il faut en finir avec les pouvoirs exorbitants du président de la République et avec une Assemblée nationale qui n'est pas représentative de la société.</w:t>
      </w:r>
    </w:p>
    <w:p>
      <w:pPr>
        <w:pStyle w:val="Normal"/>
        <w:widowControl w:val="false"/>
        <w:spacing w:lineRule="auto" w:line="240" w:before="57" w:after="57"/>
        <w:ind w:left="0" w:right="0" w:hanging="0"/>
        <w:jc w:val="both"/>
        <w:rPr>
          <w:rFonts w:ascii="Arial" w:hAnsi="Arial"/>
          <w:sz w:val="32"/>
          <w:szCs w:val="32"/>
        </w:rPr>
      </w:pPr>
      <w:r>
        <w:rPr>
          <w:rFonts w:ascii="Arial" w:hAnsi="Arial"/>
          <w:sz w:val="32"/>
          <w:szCs w:val="32"/>
        </w:rPr>
      </w:r>
    </w:p>
    <w:p>
      <w:pPr>
        <w:pStyle w:val="Normal"/>
        <w:widowControl w:val="false"/>
        <w:spacing w:lineRule="auto" w:line="240" w:before="57" w:after="57"/>
        <w:ind w:left="0" w:right="0" w:hanging="0"/>
        <w:jc w:val="both"/>
        <w:rPr>
          <w:rStyle w:val="Accentuationforte"/>
          <w:rFonts w:eastAsia="Arial" w:cs="Arial" w:ascii="Arial" w:hAnsi="Arial"/>
          <w:b/>
          <w:bCs/>
          <w:color w:val="C5000B"/>
          <w:sz w:val="40"/>
          <w:szCs w:val="40"/>
        </w:rPr>
      </w:pPr>
      <w:r>
        <w:rPr>
          <w:rStyle w:val="Accentuationforte"/>
          <w:rFonts w:eastAsia="Arial" w:cs="Arial" w:ascii="Arial" w:hAnsi="Arial"/>
          <w:b/>
          <w:bCs/>
          <w:color w:val="C5000B"/>
          <w:sz w:val="40"/>
          <w:szCs w:val="40"/>
        </w:rPr>
        <w:t xml:space="preserve">► </w:t>
      </w:r>
      <w:r>
        <w:rPr>
          <w:rStyle w:val="Accentuationforte"/>
          <w:rFonts w:eastAsia="Arial" w:cs="Arial" w:ascii="Arial" w:hAnsi="Arial"/>
          <w:b/>
          <w:bCs/>
          <w:color w:val="C5000B"/>
          <w:sz w:val="40"/>
          <w:szCs w:val="40"/>
        </w:rPr>
        <w:t xml:space="preserve">Le PCF appelle à manifester le 18 mars 2017 à 14h place de la Bastille à Paris </w:t>
      </w:r>
      <w:r>
        <w:rPr>
          <w:rStyle w:val="Accentuationforte"/>
          <w:rFonts w:eastAsia="Arial" w:cs="Arial" w:ascii="Arial" w:hAnsi="Arial"/>
          <w:b/>
          <w:bCs/>
          <w:color w:val="C5000B"/>
          <w:sz w:val="40"/>
          <w:szCs w:val="40"/>
        </w:rPr>
        <w:t>pour une VI</w:t>
      </w:r>
      <w:r>
        <w:rPr>
          <w:rStyle w:val="Accentuationforte"/>
          <w:rFonts w:eastAsia="Arial" w:cs="Arial" w:ascii="Arial" w:hAnsi="Arial"/>
          <w:b/>
          <w:bCs/>
          <w:color w:val="C5000B"/>
          <w:sz w:val="40"/>
          <w:szCs w:val="40"/>
          <w:vertAlign w:val="superscript"/>
        </w:rPr>
        <w:t>e</w:t>
      </w:r>
      <w:r>
        <w:rPr>
          <w:rStyle w:val="Accentuationforte"/>
          <w:rFonts w:eastAsia="Arial" w:cs="Arial" w:ascii="Arial" w:hAnsi="Arial"/>
          <w:b/>
          <w:bCs/>
          <w:color w:val="C5000B"/>
          <w:sz w:val="40"/>
          <w:szCs w:val="40"/>
        </w:rPr>
        <w:t xml:space="preserve"> République</w:t>
      </w:r>
    </w:p>
    <w:p>
      <w:pPr>
        <w:pStyle w:val="Normal"/>
        <w:widowControl w:val="false"/>
        <w:spacing w:lineRule="auto" w:line="240" w:before="57" w:after="57"/>
        <w:ind w:left="0" w:right="0" w:hanging="0"/>
        <w:jc w:val="both"/>
        <w:rPr>
          <w:rFonts w:cs="Arial" w:ascii="Arial" w:hAnsi="Arial"/>
          <w:b/>
          <w:bCs/>
          <w:color w:val="C5000B"/>
          <w:sz w:val="28"/>
          <w:szCs w:val="28"/>
        </w:rPr>
      </w:pPr>
      <w:r>
        <w:rPr>
          <w:rFonts w:cs="Arial" w:ascii="Arial" w:hAnsi="Arial"/>
          <w:b/>
          <w:bCs/>
          <w:color w:val="C5000B"/>
          <w:sz w:val="28"/>
          <w:szCs w:val="28"/>
        </w:rPr>
        <w:drawing>
          <wp:anchor behindDoc="0" distT="0" distB="0" distL="0" distR="0" simplePos="0" locked="0" layoutInCell="1" allowOverlap="1" relativeHeight="0">
            <wp:simplePos x="0" y="0"/>
            <wp:positionH relativeFrom="column">
              <wp:posOffset>-83185</wp:posOffset>
            </wp:positionH>
            <wp:positionV relativeFrom="paragraph">
              <wp:posOffset>27305</wp:posOffset>
            </wp:positionV>
            <wp:extent cx="6229985" cy="86550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6229985" cy="865505"/>
                    </a:xfrm>
                    <a:prstGeom prst="rect">
                      <a:avLst/>
                    </a:prstGeom>
                    <a:noFill/>
                    <a:ln w="9525">
                      <a:noFill/>
                      <a:miter lim="800000"/>
                      <a:headEnd/>
                      <a:tailEnd/>
                    </a:ln>
                  </pic:spPr>
                </pic:pic>
              </a:graphicData>
            </a:graphic>
          </wp:anchor>
        </w:drawing>
      </w:r>
    </w:p>
    <w:p>
      <w:pPr>
        <w:pStyle w:val="Normal"/>
        <w:pageBreakBefore/>
        <w:jc w:val="both"/>
        <w:rPr>
          <w:rFonts w:ascii="Arial" w:hAnsi="Arial"/>
          <w:color w:val="C5000B"/>
          <w:sz w:val="26"/>
          <w:szCs w:val="26"/>
        </w:rPr>
      </w:pPr>
      <w:r>
        <w:rPr>
          <w:rFonts w:ascii="Arial" w:hAnsi="Arial"/>
          <w:color w:val="C5000B"/>
          <w:sz w:val="26"/>
          <w:szCs w:val="26"/>
        </w:rPr>
        <w:t xml:space="preserve">Nous proposons une </w:t>
      </w:r>
      <w:r>
        <w:rPr>
          <w:rFonts w:ascii="Arial" w:hAnsi="Arial"/>
          <w:color w:val="C5000B"/>
          <w:sz w:val="26"/>
          <w:szCs w:val="26"/>
        </w:rPr>
        <w:t>nouvelle constitution fondée sur la démocratie pour changer la politique et ses pratiques dans une France débarrassée de la tutelle des marchés financiers, pour une démocratie plus participative. Le Parlement et tous les exécutifs nationaux d</w:t>
      </w:r>
      <w:r>
        <w:rPr>
          <w:rFonts w:ascii="Arial" w:hAnsi="Arial"/>
          <w:color w:val="C5000B"/>
          <w:sz w:val="26"/>
          <w:szCs w:val="26"/>
        </w:rPr>
        <w:t>evro</w:t>
      </w:r>
      <w:r>
        <w:rPr>
          <w:rFonts w:ascii="Arial" w:hAnsi="Arial"/>
          <w:color w:val="C5000B"/>
          <w:sz w:val="26"/>
          <w:szCs w:val="26"/>
        </w:rPr>
        <w:t xml:space="preserve">nt être à parité, rajeunis et à l'image de la diversité de notre société. Nous voulons de l'égalité et construire un nouveau pacte républicain qui place en son </w:t>
      </w:r>
      <w:r>
        <w:rPr>
          <w:rFonts w:ascii="Arial" w:hAnsi="Arial"/>
          <w:color w:val="C5000B"/>
          <w:sz w:val="26"/>
          <w:szCs w:val="26"/>
        </w:rPr>
        <w:t>cœur</w:t>
      </w:r>
      <w:r>
        <w:rPr>
          <w:rFonts w:ascii="Arial" w:hAnsi="Arial"/>
          <w:color w:val="C5000B"/>
          <w:sz w:val="26"/>
          <w:szCs w:val="26"/>
        </w:rPr>
        <w:t xml:space="preserve"> la lutte contre le racisme et toutes les discriminations. </w:t>
      </w:r>
    </w:p>
    <w:p>
      <w:pPr>
        <w:pStyle w:val="Normal"/>
        <w:jc w:val="both"/>
        <w:rPr>
          <w:rFonts w:ascii="Arial" w:hAnsi="Arial"/>
          <w:color w:val="C5000B"/>
          <w:sz w:val="26"/>
          <w:szCs w:val="26"/>
        </w:rPr>
      </w:pPr>
      <w:r>
        <w:rPr>
          <w:rFonts w:ascii="Arial" w:hAnsi="Arial"/>
          <w:color w:val="C5000B"/>
          <w:sz w:val="26"/>
          <w:szCs w:val="26"/>
        </w:rPr>
      </w:r>
    </w:p>
    <w:p>
      <w:pPr>
        <w:pStyle w:val="Normal"/>
        <w:jc w:val="both"/>
        <w:rPr>
          <w:rFonts w:ascii="Arial" w:hAnsi="Arial"/>
          <w:b/>
          <w:bCs/>
          <w:color w:val="C5000B"/>
          <w:sz w:val="26"/>
          <w:szCs w:val="26"/>
        </w:rPr>
      </w:pPr>
      <w:r>
        <w:rPr>
          <w:rFonts w:ascii="Arial" w:hAnsi="Arial"/>
          <w:color w:val="C5000B"/>
          <w:sz w:val="26"/>
          <w:szCs w:val="26"/>
        </w:rPr>
        <w:t xml:space="preserve">C’est l'ambition que les communistes proposent à travers leur projet novateur </w:t>
      </w:r>
      <w:r>
        <w:rPr>
          <w:rFonts w:ascii="Arial" w:hAnsi="Arial"/>
          <w:i/>
          <w:color w:val="C5000B"/>
          <w:sz w:val="26"/>
          <w:szCs w:val="26"/>
        </w:rPr>
        <w:t>la France en commun</w:t>
      </w:r>
      <w:r>
        <w:rPr>
          <w:rFonts w:ascii="Arial" w:hAnsi="Arial"/>
          <w:color w:val="C5000B"/>
          <w:sz w:val="26"/>
          <w:szCs w:val="26"/>
        </w:rPr>
        <w:t xml:space="preserve">, </w:t>
      </w:r>
      <w:r>
        <w:rPr>
          <w:rFonts w:ascii="Arial" w:hAnsi="Arial"/>
          <w:b/>
          <w:bCs/>
          <w:color w:val="C5000B"/>
          <w:sz w:val="26"/>
          <w:szCs w:val="26"/>
        </w:rPr>
        <w:t>en appelant à voter Jean-Luc Mélenchon à l’élection présidentielle, à soutenir partout en France leurs candidat-e-s aux élections législatives.</w:t>
      </w:r>
    </w:p>
    <w:p>
      <w:pPr>
        <w:pStyle w:val="Normal"/>
        <w:widowControl w:val="false"/>
        <w:spacing w:lineRule="auto" w:line="240" w:before="57" w:after="57"/>
        <w:ind w:left="0" w:right="0" w:hanging="0"/>
        <w:jc w:val="center"/>
        <w:rPr>
          <w:rFonts w:cs="Arial" w:ascii="Arial" w:hAnsi="Arial"/>
          <w:b/>
          <w:bCs/>
          <w:color w:val="C5000B"/>
          <w:sz w:val="26"/>
          <w:szCs w:val="26"/>
        </w:rPr>
      </w:pPr>
      <w:r>
        <w:rPr>
          <w:rFonts w:cs="Arial" w:ascii="Arial" w:hAnsi="Arial"/>
          <w:b/>
          <w:bCs/>
          <w:color w:val="C5000B"/>
          <w:sz w:val="26"/>
          <w:szCs w:val="26"/>
        </w:rPr>
      </w:r>
    </w:p>
    <w:p>
      <w:pPr>
        <w:sectPr>
          <w:type w:val="nextPage"/>
          <w:pgSz w:w="11906" w:h="16838"/>
          <w:pgMar w:left="1134" w:right="1134" w:header="0" w:top="1134" w:footer="0" w:bottom="1134" w:gutter="0"/>
          <w:pgNumType w:fmt="decimal"/>
          <w:formProt w:val="false"/>
          <w:textDirection w:val="lrTb"/>
          <w:docGrid w:type="default" w:linePitch="240" w:charSpace="4294961151"/>
        </w:sectPr>
      </w:pPr>
    </w:p>
    <w:p>
      <w:pPr>
        <w:pStyle w:val="Normal"/>
        <w:spacing w:lineRule="auto" w:line="240" w:before="0" w:after="140"/>
        <w:ind w:left="0" w:right="0" w:hanging="0"/>
        <w:jc w:val="both"/>
        <w:rPr>
          <w:rFonts w:ascii="Arial" w:hAnsi="Arial"/>
          <w:sz w:val="26"/>
          <w:szCs w:val="26"/>
        </w:rPr>
      </w:pPr>
      <w:r>
        <w:rPr>
          <w:rFonts w:ascii="Arial" w:hAnsi="Arial"/>
          <w:sz w:val="26"/>
          <w:szCs w:val="26"/>
        </w:rPr>
        <w:t xml:space="preserve">Nous lancerons </w:t>
      </w:r>
      <w:r>
        <w:rPr>
          <w:rFonts w:ascii="Arial" w:hAnsi="Arial"/>
          <w:b/>
          <w:bCs/>
          <w:sz w:val="26"/>
          <w:szCs w:val="26"/>
        </w:rPr>
        <w:t>un processus constituant</w:t>
      </w:r>
      <w:r>
        <w:rPr>
          <w:rFonts w:ascii="Arial" w:hAnsi="Arial"/>
          <w:sz w:val="26"/>
          <w:szCs w:val="26"/>
        </w:rPr>
        <w:t xml:space="preserve"> qui au terme d’un débat citoyen national aboutira à un nouveau projet constitutionnel soumis à référendum.</w:t>
      </w:r>
    </w:p>
    <w:p>
      <w:pPr>
        <w:pStyle w:val="Normal"/>
        <w:jc w:val="both"/>
        <w:rPr>
          <w:rFonts w:ascii="Arial" w:hAnsi="Arial"/>
          <w:sz w:val="26"/>
          <w:szCs w:val="26"/>
        </w:rPr>
      </w:pPr>
      <w:r>
        <w:rPr>
          <w:rFonts w:ascii="Arial" w:hAnsi="Arial"/>
          <w:sz w:val="26"/>
          <w:szCs w:val="26"/>
        </w:rPr>
        <w:t>Nous proposons de so</w:t>
      </w:r>
      <w:r>
        <w:rPr>
          <w:rFonts w:ascii="Arial" w:hAnsi="Arial"/>
          <w:b/>
          <w:bCs/>
          <w:sz w:val="26"/>
          <w:szCs w:val="26"/>
        </w:rPr>
        <w:t>rtir du présidentialisme et de redonner la primauté au Parlement en</w:t>
      </w:r>
      <w:r>
        <w:rPr>
          <w:rFonts w:ascii="Arial" w:hAnsi="Arial"/>
          <w:sz w:val="26"/>
          <w:szCs w:val="26"/>
        </w:rPr>
        <w:t xml:space="preserve"> :</w:t>
      </w:r>
    </w:p>
    <w:p>
      <w:pPr>
        <w:pStyle w:val="Normal"/>
        <w:jc w:val="both"/>
        <w:rPr>
          <w:rFonts w:ascii="Arial" w:hAnsi="Arial"/>
          <w:sz w:val="26"/>
          <w:szCs w:val="26"/>
        </w:rPr>
      </w:pPr>
      <w:r>
        <w:rPr>
          <w:rFonts w:ascii="Arial" w:hAnsi="Arial"/>
          <w:sz w:val="26"/>
          <w:szCs w:val="26"/>
        </w:rPr>
      </w:r>
    </w:p>
    <w:p>
      <w:pPr>
        <w:pStyle w:val="Normal"/>
        <w:widowControl w:val="false"/>
        <w:suppressAutoHyphens w:val="true"/>
        <w:overflowPunct w:val="true"/>
        <w:bidi w:val="0"/>
        <w:spacing w:lineRule="auto" w:line="240" w:before="0" w:after="140"/>
        <w:ind w:left="397" w:right="0" w:hanging="0"/>
        <w:jc w:val="both"/>
        <w:rPr>
          <w:rFonts w:eastAsia="Arial" w:cs="Arial" w:ascii="Arial" w:hAnsi="Arial"/>
          <w:b w:val="false"/>
          <w:bCs w:val="false"/>
          <w:color w:val="000000"/>
          <w:sz w:val="26"/>
          <w:szCs w:val="26"/>
        </w:rPr>
      </w:pPr>
      <w:r>
        <w:rPr>
          <w:rFonts w:eastAsia="Arial" w:cs="Arial" w:ascii="Arial" w:hAnsi="Arial"/>
          <w:b w:val="false"/>
          <w:bCs w:val="false"/>
          <w:color w:val="DC2300"/>
          <w:sz w:val="26"/>
          <w:szCs w:val="26"/>
        </w:rPr>
        <w:t>►</w:t>
      </w:r>
      <w:r>
        <w:rPr>
          <w:rFonts w:eastAsia="Arial" w:cs="Arial" w:ascii="Arial" w:hAnsi="Arial"/>
          <w:b w:val="false"/>
          <w:bCs w:val="false"/>
          <w:color w:val="000000"/>
          <w:sz w:val="26"/>
          <w:szCs w:val="26"/>
        </w:rPr>
        <w:t>Supprim</w:t>
      </w:r>
      <w:r>
        <w:rPr>
          <w:rFonts w:eastAsia="Arial" w:cs="Arial" w:ascii="Arial" w:hAnsi="Arial"/>
          <w:b w:val="false"/>
          <w:bCs w:val="false"/>
          <w:color w:val="000000"/>
          <w:sz w:val="26"/>
          <w:szCs w:val="26"/>
        </w:rPr>
        <w:t>ant</w:t>
      </w:r>
      <w:r>
        <w:rPr>
          <w:rFonts w:eastAsia="Arial" w:cs="Arial" w:ascii="Arial" w:hAnsi="Arial"/>
          <w:b w:val="false"/>
          <w:bCs w:val="false"/>
          <w:color w:val="000000"/>
          <w:sz w:val="26"/>
          <w:szCs w:val="26"/>
        </w:rPr>
        <w:t xml:space="preserve"> le « domaine réservé » du Président de la République (pouvoirs exécutif, présidence du Conseil des ministre)</w:t>
      </w:r>
    </w:p>
    <w:p>
      <w:pPr>
        <w:pStyle w:val="Normal"/>
        <w:widowControl w:val="false"/>
        <w:suppressAutoHyphens w:val="true"/>
        <w:overflowPunct w:val="true"/>
        <w:bidi w:val="0"/>
        <w:spacing w:lineRule="auto" w:line="240" w:before="0" w:after="140"/>
        <w:ind w:left="397" w:right="0" w:hanging="0"/>
        <w:jc w:val="both"/>
        <w:rPr>
          <w:rFonts w:eastAsia="Arial" w:cs="Arial" w:ascii="Arial" w:hAnsi="Arial"/>
          <w:b w:val="false"/>
          <w:bCs w:val="false"/>
          <w:color w:val="000000"/>
          <w:sz w:val="26"/>
          <w:szCs w:val="26"/>
        </w:rPr>
      </w:pPr>
      <w:r>
        <w:rPr>
          <w:rFonts w:eastAsia="Arial" w:cs="Arial" w:ascii="Arial" w:hAnsi="Arial"/>
          <w:b w:val="false"/>
          <w:bCs w:val="false"/>
          <w:color w:val="DC2300"/>
          <w:sz w:val="26"/>
          <w:szCs w:val="26"/>
        </w:rPr>
        <w:t>►</w:t>
      </w:r>
      <w:r>
        <w:rPr>
          <w:rFonts w:eastAsia="Arial" w:cs="Arial" w:ascii="Arial" w:hAnsi="Arial"/>
          <w:b w:val="false"/>
          <w:bCs w:val="false"/>
          <w:color w:val="000000"/>
          <w:sz w:val="26"/>
          <w:szCs w:val="26"/>
        </w:rPr>
        <w:t>Dissoci</w:t>
      </w:r>
      <w:r>
        <w:rPr>
          <w:rFonts w:eastAsia="Arial" w:cs="Arial" w:ascii="Arial" w:hAnsi="Arial"/>
          <w:b w:val="false"/>
          <w:bCs w:val="false"/>
          <w:color w:val="000000"/>
          <w:sz w:val="26"/>
          <w:szCs w:val="26"/>
        </w:rPr>
        <w:t>ant</w:t>
      </w:r>
      <w:r>
        <w:rPr>
          <w:rFonts w:eastAsia="Arial" w:cs="Arial" w:ascii="Arial" w:hAnsi="Arial"/>
          <w:b w:val="false"/>
          <w:bCs w:val="false"/>
          <w:color w:val="000000"/>
          <w:sz w:val="26"/>
          <w:szCs w:val="26"/>
        </w:rPr>
        <w:t xml:space="preserve"> des élections présidentielles et législatives</w:t>
      </w:r>
    </w:p>
    <w:p>
      <w:pPr>
        <w:pStyle w:val="Normal"/>
        <w:spacing w:lineRule="auto" w:line="240" w:before="0" w:after="140"/>
        <w:ind w:left="340" w:right="0" w:hanging="0"/>
        <w:jc w:val="both"/>
        <w:rPr>
          <w:rFonts w:eastAsia="Arial" w:cs="Arial" w:ascii="Arial" w:hAnsi="Arial"/>
          <w:b w:val="false"/>
          <w:bCs w:val="false"/>
          <w:color w:val="000000"/>
          <w:sz w:val="26"/>
          <w:szCs w:val="26"/>
        </w:rPr>
      </w:pPr>
      <w:r>
        <w:rPr>
          <w:rFonts w:eastAsia="Arial" w:cs="Arial" w:ascii="Arial" w:hAnsi="Arial"/>
          <w:b/>
          <w:bCs/>
          <w:color w:val="DC2300"/>
          <w:sz w:val="26"/>
          <w:szCs w:val="26"/>
        </w:rPr>
        <w:t>►</w:t>
      </w:r>
      <w:r>
        <w:rPr>
          <w:rFonts w:eastAsia="Arial" w:cs="Arial" w:ascii="Arial" w:hAnsi="Arial"/>
          <w:b w:val="false"/>
          <w:bCs w:val="false"/>
          <w:color w:val="000000"/>
          <w:sz w:val="26"/>
          <w:szCs w:val="26"/>
        </w:rPr>
        <w:t>Instaur</w:t>
      </w:r>
      <w:r>
        <w:rPr>
          <w:rFonts w:eastAsia="Arial" w:cs="Arial" w:ascii="Arial" w:hAnsi="Arial"/>
          <w:b w:val="false"/>
          <w:bCs w:val="false"/>
          <w:color w:val="000000"/>
          <w:sz w:val="26"/>
          <w:szCs w:val="26"/>
        </w:rPr>
        <w:t>ant</w:t>
      </w:r>
      <w:r>
        <w:rPr>
          <w:rFonts w:eastAsia="Arial" w:cs="Arial" w:ascii="Arial" w:hAnsi="Arial"/>
          <w:b w:val="false"/>
          <w:bCs w:val="false"/>
          <w:color w:val="000000"/>
          <w:sz w:val="26"/>
          <w:szCs w:val="26"/>
        </w:rPr>
        <w:t xml:space="preserve"> de la proportionnelle à toutes les élections </w:t>
      </w:r>
    </w:p>
    <w:p>
      <w:pPr>
        <w:pStyle w:val="Normal"/>
        <w:widowControl w:val="false"/>
        <w:suppressAutoHyphens w:val="true"/>
        <w:overflowPunct w:val="true"/>
        <w:bidi w:val="0"/>
        <w:ind w:left="397" w:right="0" w:hanging="0"/>
        <w:jc w:val="both"/>
        <w:rPr>
          <w:rFonts w:eastAsia="Arial" w:cs="Arial" w:ascii="Arial" w:hAnsi="Arial"/>
          <w:b w:val="false"/>
          <w:bCs w:val="false"/>
          <w:color w:val="000000"/>
          <w:sz w:val="26"/>
          <w:szCs w:val="26"/>
        </w:rPr>
      </w:pPr>
      <w:r>
        <w:rPr>
          <w:rFonts w:eastAsia="Arial" w:cs="Arial" w:ascii="Arial" w:hAnsi="Arial"/>
          <w:b/>
          <w:bCs/>
          <w:color w:val="DC2300"/>
          <w:sz w:val="26"/>
          <w:szCs w:val="26"/>
        </w:rPr>
        <w:t>►</w:t>
      </w:r>
      <w:r>
        <w:rPr>
          <w:rFonts w:eastAsia="Arial" w:cs="Arial" w:ascii="Arial" w:hAnsi="Arial"/>
          <w:b w:val="false"/>
          <w:bCs w:val="false"/>
          <w:color w:val="000000"/>
          <w:sz w:val="26"/>
          <w:szCs w:val="26"/>
        </w:rPr>
        <w:t>Maîtris</w:t>
      </w:r>
      <w:r>
        <w:rPr>
          <w:rFonts w:eastAsia="Arial" w:cs="Arial" w:ascii="Arial" w:hAnsi="Arial"/>
          <w:b w:val="false"/>
          <w:bCs w:val="false"/>
          <w:color w:val="000000"/>
          <w:sz w:val="26"/>
          <w:szCs w:val="26"/>
        </w:rPr>
        <w:t>ant</w:t>
      </w:r>
      <w:r>
        <w:rPr>
          <w:rFonts w:eastAsia="Arial" w:cs="Arial" w:ascii="Arial" w:hAnsi="Arial"/>
          <w:b w:val="false"/>
          <w:bCs w:val="false"/>
          <w:color w:val="000000"/>
          <w:sz w:val="26"/>
          <w:szCs w:val="26"/>
        </w:rPr>
        <w:t xml:space="preserve"> </w:t>
      </w:r>
      <w:r>
        <w:rPr>
          <w:rFonts w:eastAsia="Arial" w:cs="Arial" w:ascii="Arial" w:hAnsi="Arial"/>
          <w:b w:val="false"/>
          <w:bCs w:val="false"/>
          <w:color w:val="000000"/>
          <w:sz w:val="26"/>
          <w:szCs w:val="26"/>
        </w:rPr>
        <w:t>d</w:t>
      </w:r>
      <w:r>
        <w:rPr>
          <w:rFonts w:eastAsia="Arial" w:cs="Arial" w:ascii="Arial" w:hAnsi="Arial"/>
          <w:b w:val="false"/>
          <w:bCs w:val="false"/>
          <w:color w:val="000000"/>
          <w:sz w:val="26"/>
          <w:szCs w:val="26"/>
        </w:rPr>
        <w:t>e l'ordre du jour de l'Assemblée par les député-e-s</w:t>
      </w:r>
    </w:p>
    <w:p>
      <w:pPr>
        <w:pStyle w:val="Normal"/>
        <w:widowControl w:val="false"/>
        <w:suppressAutoHyphens w:val="true"/>
        <w:overflowPunct w:val="true"/>
        <w:bidi w:val="0"/>
        <w:ind w:left="227" w:right="0" w:hanging="0"/>
        <w:jc w:val="left"/>
        <w:rPr>
          <w:rFonts w:ascii="Arial" w:hAnsi="Arial"/>
          <w:sz w:val="26"/>
          <w:szCs w:val="26"/>
        </w:rPr>
      </w:pPr>
      <w:r>
        <w:rPr>
          <w:rFonts w:ascii="Arial" w:hAnsi="Arial"/>
          <w:sz w:val="26"/>
          <w:szCs w:val="26"/>
        </w:rPr>
      </w:r>
    </w:p>
    <w:p>
      <w:pPr>
        <w:pStyle w:val="Normal"/>
        <w:ind w:left="340" w:right="0" w:hanging="0"/>
        <w:jc w:val="both"/>
        <w:rPr>
          <w:rFonts w:ascii="Arial" w:hAnsi="Arial"/>
          <w:sz w:val="26"/>
          <w:szCs w:val="26"/>
        </w:rPr>
      </w:pPr>
      <w:r>
        <w:rPr>
          <w:rFonts w:eastAsia="Arial" w:cs="Arial" w:ascii="Arial" w:hAnsi="Arial"/>
          <w:b/>
          <w:bCs/>
          <w:color w:val="DC2300"/>
          <w:sz w:val="26"/>
          <w:szCs w:val="26"/>
        </w:rPr>
        <w:t>►</w:t>
      </w:r>
      <w:r>
        <w:rPr>
          <w:rFonts w:eastAsia="Arial" w:cs="Arial" w:ascii="Arial" w:hAnsi="Arial"/>
          <w:b/>
          <w:bCs/>
          <w:color w:val="00000A"/>
          <w:sz w:val="26"/>
          <w:szCs w:val="26"/>
        </w:rPr>
        <w:t>S</w:t>
      </w:r>
      <w:r>
        <w:rPr>
          <w:rFonts w:ascii="Arial" w:hAnsi="Arial"/>
          <w:sz w:val="26"/>
          <w:szCs w:val="26"/>
        </w:rPr>
        <w:t>uppr</w:t>
      </w:r>
      <w:r>
        <w:rPr>
          <w:rFonts w:ascii="Arial" w:hAnsi="Arial"/>
          <w:sz w:val="26"/>
          <w:szCs w:val="26"/>
        </w:rPr>
        <w:t>imant l</w:t>
      </w:r>
      <w:r>
        <w:rPr>
          <w:rFonts w:ascii="Arial" w:hAnsi="Arial"/>
          <w:sz w:val="26"/>
          <w:szCs w:val="26"/>
        </w:rPr>
        <w:t>es dispositions qui restreignent le pouvoir du Parlement : en matière financière notamment (LOLF, article 40), les votes bloqués (article 44 et 49-3), les ordonnances (article 38).</w:t>
      </w:r>
    </w:p>
    <w:p>
      <w:pPr>
        <w:pStyle w:val="Normal"/>
        <w:ind w:left="340" w:right="0" w:hanging="0"/>
        <w:jc w:val="both"/>
        <w:rPr>
          <w:rFonts w:ascii="Arial" w:hAnsi="Arial"/>
          <w:sz w:val="26"/>
          <w:szCs w:val="26"/>
        </w:rPr>
      </w:pPr>
      <w:r>
        <w:rPr>
          <w:rFonts w:ascii="Arial" w:hAnsi="Arial"/>
          <w:sz w:val="26"/>
          <w:szCs w:val="26"/>
        </w:rPr>
      </w:r>
    </w:p>
    <w:p>
      <w:pPr>
        <w:pStyle w:val="Normal"/>
        <w:ind w:left="340" w:right="0" w:hanging="0"/>
        <w:jc w:val="both"/>
        <w:rPr>
          <w:rFonts w:ascii="Arial" w:hAnsi="Arial"/>
          <w:sz w:val="26"/>
          <w:szCs w:val="26"/>
        </w:rPr>
      </w:pPr>
      <w:r>
        <w:rPr>
          <w:rFonts w:eastAsia="Arial" w:cs="Arial" w:ascii="Arial" w:hAnsi="Arial"/>
          <w:b/>
          <w:bCs/>
          <w:color w:val="DC2300"/>
          <w:sz w:val="26"/>
          <w:szCs w:val="26"/>
        </w:rPr>
        <w:t>►</w:t>
        <w:drawing>
          <wp:anchor behindDoc="0" distT="0" distB="0" distL="0" distR="0" simplePos="0" locked="0" layoutInCell="1" allowOverlap="1" relativeHeight="2">
            <wp:simplePos x="0" y="0"/>
            <wp:positionH relativeFrom="column">
              <wp:posOffset>635</wp:posOffset>
            </wp:positionH>
            <wp:positionV relativeFrom="paragraph">
              <wp:posOffset>783590</wp:posOffset>
            </wp:positionV>
            <wp:extent cx="6153150" cy="716280"/>
            <wp:effectExtent l="0" t="0" r="0" b="0"/>
            <wp:wrapSquare wrapText="largest"/>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6153150" cy="716280"/>
                    </a:xfrm>
                    <a:prstGeom prst="rect">
                      <a:avLst/>
                    </a:prstGeom>
                    <a:noFill/>
                    <a:ln w="9525">
                      <a:noFill/>
                      <a:miter lim="800000"/>
                      <a:headEnd/>
                      <a:tailEnd/>
                    </a:ln>
                  </pic:spPr>
                </pic:pic>
              </a:graphicData>
            </a:graphic>
          </wp:anchor>
        </w:drawing>
      </w:r>
      <w:r>
        <w:rPr>
          <w:rFonts w:eastAsia="Arial" w:cs="Arial" w:ascii="Arial" w:hAnsi="Arial"/>
          <w:b w:val="false"/>
          <w:bCs w:val="false"/>
          <w:color w:val="000000"/>
          <w:sz w:val="26"/>
          <w:szCs w:val="26"/>
        </w:rPr>
        <w:t>Limit</w:t>
      </w:r>
      <w:r>
        <w:rPr>
          <w:rFonts w:eastAsia="Arial" w:cs="Arial" w:ascii="Arial" w:hAnsi="Arial"/>
          <w:b w:val="false"/>
          <w:bCs w:val="false"/>
          <w:color w:val="000000"/>
          <w:sz w:val="26"/>
          <w:szCs w:val="26"/>
        </w:rPr>
        <w:t>ant</w:t>
      </w:r>
      <w:r>
        <w:rPr>
          <w:rFonts w:eastAsia="Arial" w:cs="Arial" w:ascii="Arial" w:hAnsi="Arial"/>
          <w:b w:val="false"/>
          <w:bCs w:val="false"/>
          <w:color w:val="000000"/>
          <w:sz w:val="26"/>
          <w:szCs w:val="26"/>
        </w:rPr>
        <w:t xml:space="preserve"> du cumul des mandats et m</w:t>
      </w:r>
      <w:r>
        <w:rPr>
          <w:rFonts w:ascii="Arial" w:hAnsi="Arial"/>
          <w:b w:val="false"/>
          <w:bCs w:val="false"/>
          <w:color w:val="000000"/>
          <w:sz w:val="26"/>
          <w:szCs w:val="26"/>
        </w:rPr>
        <w:t>ise en place</w:t>
      </w:r>
      <w:r>
        <w:rPr>
          <w:rFonts w:ascii="Arial" w:hAnsi="Arial"/>
          <w:sz w:val="26"/>
          <w:szCs w:val="26"/>
        </w:rPr>
        <w:t xml:space="preserve"> d’un statut de l’élu pour garantir aux salarié-es la </w:t>
      </w:r>
      <w:r>
        <w:rPr>
          <w:rFonts w:ascii="Arial" w:hAnsi="Arial"/>
          <w:sz w:val="26"/>
          <w:szCs w:val="26"/>
        </w:rPr>
        <w:t>p</w:t>
      </w:r>
      <w:r>
        <w:rPr>
          <w:rFonts w:ascii="Arial" w:hAnsi="Arial"/>
          <w:sz w:val="26"/>
          <w:szCs w:val="26"/>
        </w:rPr>
        <w:t xml:space="preserve">ossibilité de l’exercice d’un mandat et d’un retour à </w:t>
      </w:r>
      <w:r>
        <w:rPr>
          <w:rFonts w:ascii="Arial" w:hAnsi="Arial"/>
          <w:sz w:val="26"/>
          <w:szCs w:val="26"/>
        </w:rPr>
        <w:t>l'emploi</w:t>
      </w:r>
    </w:p>
    <w:p>
      <w:pPr>
        <w:pStyle w:val="Normal"/>
        <w:ind w:left="340" w:right="0" w:hanging="0"/>
        <w:jc w:val="both"/>
        <w:rPr>
          <w:rFonts w:ascii="Arial" w:hAnsi="Arial"/>
          <w:sz w:val="26"/>
          <w:szCs w:val="26"/>
        </w:rPr>
      </w:pPr>
      <w:r>
        <w:rPr>
          <w:rFonts w:ascii="Arial" w:hAnsi="Arial"/>
          <w:sz w:val="26"/>
          <w:szCs w:val="26"/>
        </w:rPr>
      </w:r>
    </w:p>
    <w:p>
      <w:pPr>
        <w:pStyle w:val="Normal"/>
        <w:ind w:left="340" w:right="0" w:hanging="0"/>
        <w:jc w:val="both"/>
        <w:rPr>
          <w:rFonts w:eastAsia="Arial" w:cs="Arial" w:ascii="Arial" w:hAnsi="Arial"/>
          <w:b w:val="false"/>
          <w:bCs w:val="false"/>
          <w:color w:val="000000"/>
          <w:sz w:val="26"/>
          <w:szCs w:val="26"/>
        </w:rPr>
      </w:pPr>
      <w:r>
        <w:rPr>
          <w:rFonts w:eastAsia="Arial" w:cs="Arial" w:ascii="Arial" w:hAnsi="Arial"/>
          <w:b/>
          <w:bCs/>
          <w:color w:val="DC2300"/>
          <w:sz w:val="26"/>
          <w:szCs w:val="26"/>
        </w:rPr>
        <w:t>►</w:t>
      </w:r>
      <w:r>
        <w:rPr>
          <w:rFonts w:eastAsia="Arial" w:cs="Arial" w:ascii="Arial" w:hAnsi="Arial"/>
          <w:b w:val="false"/>
          <w:bCs w:val="false"/>
          <w:color w:val="000000"/>
          <w:sz w:val="26"/>
          <w:szCs w:val="26"/>
        </w:rPr>
        <w:t>Renfor</w:t>
      </w:r>
      <w:r>
        <w:rPr>
          <w:rFonts w:eastAsia="Arial" w:cs="Arial" w:ascii="Arial" w:hAnsi="Arial"/>
          <w:b w:val="false"/>
          <w:bCs w:val="false"/>
          <w:color w:val="000000"/>
          <w:sz w:val="26"/>
          <w:szCs w:val="26"/>
        </w:rPr>
        <w:t>çant le</w:t>
      </w:r>
      <w:r>
        <w:rPr>
          <w:rFonts w:eastAsia="Arial" w:cs="Arial" w:ascii="Arial" w:hAnsi="Arial"/>
          <w:b w:val="false"/>
          <w:bCs w:val="false"/>
          <w:color w:val="000000"/>
          <w:sz w:val="26"/>
          <w:szCs w:val="26"/>
        </w:rPr>
        <w:t xml:space="preserve"> contrôle sur les conflits d'intérêt</w:t>
      </w:r>
    </w:p>
    <w:p>
      <w:pPr>
        <w:pStyle w:val="Normal"/>
        <w:ind w:left="340" w:right="0" w:hanging="0"/>
        <w:jc w:val="both"/>
        <w:rPr>
          <w:rFonts w:ascii="Arial" w:hAnsi="Arial"/>
          <w:sz w:val="26"/>
          <w:szCs w:val="26"/>
        </w:rPr>
      </w:pPr>
      <w:r>
        <w:rPr>
          <w:rFonts w:ascii="Arial" w:hAnsi="Arial"/>
          <w:sz w:val="26"/>
          <w:szCs w:val="26"/>
        </w:rPr>
      </w:r>
    </w:p>
    <w:p>
      <w:pPr>
        <w:pStyle w:val="Normal"/>
        <w:jc w:val="left"/>
        <w:rPr>
          <w:rFonts w:ascii="Arial" w:hAnsi="Arial"/>
          <w:sz w:val="26"/>
          <w:szCs w:val="26"/>
        </w:rPr>
      </w:pPr>
      <w:r>
        <w:rPr>
          <w:rFonts w:ascii="Arial" w:hAnsi="Arial"/>
          <w:b/>
          <w:bCs/>
          <w:sz w:val="26"/>
          <w:szCs w:val="26"/>
        </w:rPr>
        <w:t>D</w:t>
      </w:r>
      <w:r>
        <w:rPr>
          <w:rFonts w:ascii="Arial" w:hAnsi="Arial"/>
          <w:b/>
          <w:bCs/>
          <w:sz w:val="26"/>
          <w:szCs w:val="26"/>
        </w:rPr>
        <w:t xml:space="preserve">e </w:t>
      </w:r>
      <w:r>
        <w:rPr>
          <w:rFonts w:ascii="Arial" w:hAnsi="Arial"/>
          <w:b/>
          <w:bCs/>
          <w:sz w:val="26"/>
          <w:szCs w:val="26"/>
        </w:rPr>
        <w:t>nouveaux pouvoirs pour les citoyens</w:t>
      </w:r>
      <w:r>
        <w:rPr>
          <w:rFonts w:ascii="Arial" w:hAnsi="Arial"/>
          <w:sz w:val="26"/>
          <w:szCs w:val="26"/>
        </w:rPr>
        <w:t xml:space="preserve"> </w:t>
      </w:r>
    </w:p>
    <w:p>
      <w:pPr>
        <w:pStyle w:val="Normal"/>
        <w:jc w:val="left"/>
        <w:rPr>
          <w:rFonts w:ascii="Arial" w:hAnsi="Arial"/>
          <w:sz w:val="26"/>
          <w:szCs w:val="26"/>
        </w:rPr>
      </w:pPr>
      <w:r>
        <w:rPr>
          <w:rFonts w:ascii="Arial" w:hAnsi="Arial"/>
          <w:sz w:val="26"/>
          <w:szCs w:val="26"/>
        </w:rPr>
      </w:r>
    </w:p>
    <w:p>
      <w:pPr>
        <w:pStyle w:val="Normal"/>
        <w:ind w:left="340" w:right="0" w:hanging="0"/>
        <w:jc w:val="both"/>
        <w:rPr>
          <w:rFonts w:eastAsia="Arial" w:cs="Comic Sans MS" w:ascii="Arial" w:hAnsi="Arial"/>
          <w:b w:val="false"/>
          <w:bCs w:val="false"/>
          <w:color w:val="00000A"/>
          <w:sz w:val="26"/>
          <w:szCs w:val="26"/>
        </w:rPr>
      </w:pPr>
      <w:r>
        <w:rPr>
          <w:rFonts w:eastAsia="Arial" w:cs="Arial" w:ascii="Arial" w:hAnsi="Arial"/>
          <w:b/>
          <w:bCs/>
          <w:color w:val="DC2300"/>
          <w:sz w:val="26"/>
          <w:szCs w:val="26"/>
        </w:rPr>
        <w:t>►</w:t>
      </w:r>
      <w:r>
        <w:rPr>
          <w:rFonts w:eastAsia="Arial" w:cs="Comic Sans MS" w:ascii="Arial" w:hAnsi="Arial"/>
          <w:b w:val="false"/>
          <w:bCs w:val="false"/>
          <w:color w:val="00000A"/>
          <w:sz w:val="26"/>
          <w:szCs w:val="26"/>
        </w:rPr>
        <w:t>Initiative législative et référendaire pour les citoyens</w:t>
      </w:r>
    </w:p>
    <w:p>
      <w:pPr>
        <w:pStyle w:val="Normal"/>
        <w:ind w:left="340" w:right="0" w:hanging="0"/>
        <w:jc w:val="both"/>
        <w:rPr>
          <w:rFonts w:ascii="Arial" w:hAnsi="Arial"/>
          <w:color w:val="00000A"/>
          <w:sz w:val="26"/>
          <w:szCs w:val="26"/>
        </w:rPr>
      </w:pPr>
      <w:r>
        <w:rPr>
          <w:rFonts w:ascii="Arial" w:hAnsi="Arial"/>
          <w:color w:val="00000A"/>
          <w:sz w:val="26"/>
          <w:szCs w:val="26"/>
        </w:rPr>
      </w:r>
    </w:p>
    <w:p>
      <w:pPr>
        <w:pStyle w:val="Normal"/>
        <w:ind w:left="340" w:right="0" w:hanging="0"/>
        <w:jc w:val="both"/>
        <w:rPr>
          <w:rFonts w:eastAsia="Arial" w:cs="Comic Sans MS" w:ascii="Arial" w:hAnsi="Arial"/>
          <w:b w:val="false"/>
          <w:bCs w:val="false"/>
          <w:color w:val="00000A"/>
          <w:sz w:val="26"/>
          <w:szCs w:val="26"/>
        </w:rPr>
      </w:pPr>
      <w:r>
        <w:rPr>
          <w:rFonts w:eastAsia="Arial" w:cs="Arial" w:ascii="Arial" w:hAnsi="Arial"/>
          <w:b/>
          <w:bCs/>
          <w:color w:val="DC2300"/>
          <w:sz w:val="26"/>
          <w:szCs w:val="26"/>
        </w:rPr>
        <w:t>►</w:t>
      </w:r>
      <w:r>
        <w:rPr>
          <w:rFonts w:eastAsia="Arial" w:cs="Comic Sans MS" w:ascii="Arial" w:hAnsi="Arial"/>
          <w:b w:val="false"/>
          <w:bCs w:val="false"/>
          <w:color w:val="00000A"/>
          <w:sz w:val="26"/>
          <w:szCs w:val="26"/>
        </w:rPr>
        <w:t>Transf</w:t>
      </w:r>
      <w:r>
        <w:rPr>
          <w:rFonts w:eastAsia="Arial" w:cs="Comic Sans MS" w:ascii="Arial" w:hAnsi="Arial"/>
          <w:b w:val="false"/>
          <w:bCs w:val="false"/>
          <w:color w:val="00000A"/>
          <w:sz w:val="26"/>
          <w:szCs w:val="26"/>
        </w:rPr>
        <w:t>ormer</w:t>
      </w:r>
      <w:r>
        <w:rPr>
          <w:rFonts w:eastAsia="Arial" w:cs="Comic Sans MS" w:ascii="Arial" w:hAnsi="Arial"/>
          <w:b w:val="false"/>
          <w:bCs w:val="false"/>
          <w:color w:val="00000A"/>
          <w:sz w:val="26"/>
          <w:szCs w:val="26"/>
        </w:rPr>
        <w:t xml:space="preserve"> du Sénat en chambre composée de citoyen-</w:t>
      </w:r>
      <w:r>
        <w:rPr>
          <w:rFonts w:eastAsia="Arial" w:cs="Comic Sans MS" w:ascii="Arial" w:hAnsi="Arial"/>
          <w:b w:val="false"/>
          <w:bCs w:val="false"/>
          <w:color w:val="00000A"/>
          <w:sz w:val="26"/>
          <w:szCs w:val="26"/>
        </w:rPr>
        <w:t>e-</w:t>
      </w:r>
      <w:r>
        <w:rPr>
          <w:rFonts w:eastAsia="Arial" w:cs="Comic Sans MS" w:ascii="Arial" w:hAnsi="Arial"/>
          <w:b w:val="false"/>
          <w:bCs w:val="false"/>
          <w:color w:val="00000A"/>
          <w:sz w:val="26"/>
          <w:szCs w:val="26"/>
        </w:rPr>
        <w:t>s et d'élu-e-s locaux</w:t>
      </w:r>
    </w:p>
    <w:p>
      <w:pPr>
        <w:pStyle w:val="Normal"/>
        <w:ind w:left="340" w:right="0" w:hanging="0"/>
        <w:jc w:val="both"/>
        <w:rPr>
          <w:rFonts w:ascii="Arial" w:hAnsi="Arial"/>
          <w:color w:val="00000A"/>
          <w:sz w:val="26"/>
          <w:szCs w:val="26"/>
        </w:rPr>
      </w:pPr>
      <w:r>
        <w:rPr>
          <w:rFonts w:ascii="Arial" w:hAnsi="Arial"/>
          <w:color w:val="00000A"/>
          <w:sz w:val="26"/>
          <w:szCs w:val="26"/>
        </w:rPr>
      </w:r>
    </w:p>
    <w:p>
      <w:pPr>
        <w:pStyle w:val="Normal"/>
        <w:widowControl w:val="false"/>
        <w:suppressAutoHyphens w:val="true"/>
        <w:overflowPunct w:val="true"/>
        <w:bidi w:val="0"/>
        <w:ind w:left="0" w:right="0" w:hanging="0"/>
        <w:jc w:val="both"/>
        <w:rPr>
          <w:rFonts w:ascii="Arial" w:hAnsi="Arial"/>
          <w:b/>
          <w:bCs/>
          <w:color w:val="00000A"/>
          <w:sz w:val="26"/>
          <w:szCs w:val="26"/>
        </w:rPr>
      </w:pPr>
      <w:r>
        <w:rPr>
          <w:rFonts w:ascii="Arial" w:hAnsi="Arial"/>
          <w:b/>
          <w:bCs/>
          <w:color w:val="00000A"/>
          <w:sz w:val="26"/>
          <w:szCs w:val="26"/>
        </w:rPr>
        <w:t>De nouveaux pouvoirs pour les salari-é-s</w:t>
      </w:r>
    </w:p>
    <w:p>
      <w:pPr>
        <w:pStyle w:val="Normal"/>
        <w:widowControl w:val="false"/>
        <w:suppressAutoHyphens w:val="true"/>
        <w:overflowPunct w:val="true"/>
        <w:bidi w:val="0"/>
        <w:ind w:left="0" w:right="0" w:hanging="0"/>
        <w:jc w:val="both"/>
        <w:rPr>
          <w:rFonts w:ascii="Arial" w:hAnsi="Arial"/>
          <w:b/>
          <w:bCs/>
          <w:color w:val="00000A"/>
          <w:sz w:val="26"/>
          <w:szCs w:val="26"/>
        </w:rPr>
      </w:pPr>
      <w:r>
        <w:rPr>
          <w:rFonts w:ascii="Arial" w:hAnsi="Arial"/>
          <w:b/>
          <w:bCs/>
          <w:color w:val="00000A"/>
          <w:sz w:val="26"/>
          <w:szCs w:val="26"/>
        </w:rPr>
      </w:r>
    </w:p>
    <w:p>
      <w:pPr>
        <w:pStyle w:val="Normal"/>
        <w:ind w:left="340" w:right="0" w:hanging="0"/>
        <w:jc w:val="both"/>
        <w:rPr>
          <w:rFonts w:ascii="Arial" w:hAnsi="Arial"/>
          <w:sz w:val="26"/>
          <w:szCs w:val="26"/>
        </w:rPr>
      </w:pPr>
      <w:r>
        <w:rPr>
          <w:rFonts w:eastAsia="Arial" w:cs="Arial" w:ascii="Arial" w:hAnsi="Arial"/>
          <w:b/>
          <w:bCs/>
          <w:color w:val="DC2300"/>
          <w:sz w:val="26"/>
          <w:szCs w:val="26"/>
        </w:rPr>
        <w:t>►</w:t>
      </w:r>
      <w:r>
        <w:rPr>
          <w:rFonts w:eastAsia="Arial" w:cs="Arial" w:ascii="Arial" w:hAnsi="Arial"/>
          <w:b w:val="false"/>
          <w:bCs w:val="false"/>
          <w:color w:val="000000"/>
          <w:sz w:val="26"/>
          <w:szCs w:val="26"/>
        </w:rPr>
        <w:t>D</w:t>
      </w:r>
      <w:r>
        <w:rPr>
          <w:rFonts w:ascii="Arial" w:hAnsi="Arial"/>
          <w:sz w:val="26"/>
          <w:szCs w:val="26"/>
        </w:rPr>
        <w:t>roit de veto suspensif des élu-</w:t>
      </w:r>
      <w:r>
        <w:rPr>
          <w:rFonts w:ascii="Arial" w:hAnsi="Arial"/>
          <w:sz w:val="26"/>
          <w:szCs w:val="26"/>
        </w:rPr>
        <w:t>e</w:t>
      </w:r>
      <w:r>
        <w:rPr>
          <w:rFonts w:ascii="Arial" w:hAnsi="Arial"/>
          <w:sz w:val="26"/>
          <w:szCs w:val="26"/>
        </w:rPr>
        <w:t>s du personnel en cas de fermeture ou de délocalisation et obligation d’examiner les propositions des salarié-e-s</w:t>
      </w:r>
    </w:p>
    <w:p>
      <w:pPr>
        <w:pStyle w:val="Normal"/>
        <w:ind w:left="340" w:right="0" w:hanging="0"/>
        <w:jc w:val="both"/>
        <w:rPr>
          <w:rFonts w:ascii="Arial" w:hAnsi="Arial"/>
          <w:sz w:val="26"/>
          <w:szCs w:val="26"/>
        </w:rPr>
      </w:pPr>
      <w:r>
        <w:rPr>
          <w:rFonts w:ascii="Arial" w:hAnsi="Arial"/>
          <w:sz w:val="26"/>
          <w:szCs w:val="26"/>
        </w:rPr>
      </w:r>
    </w:p>
    <w:p>
      <w:pPr>
        <w:pStyle w:val="Normal"/>
        <w:ind w:left="340" w:right="0" w:hanging="0"/>
        <w:jc w:val="both"/>
        <w:rPr>
          <w:rFonts w:ascii="Arial" w:hAnsi="Arial"/>
          <w:sz w:val="26"/>
          <w:szCs w:val="26"/>
        </w:rPr>
      </w:pPr>
      <w:r>
        <w:rPr>
          <w:rFonts w:eastAsia="Arial" w:cs="Arial" w:ascii="Arial" w:hAnsi="Arial"/>
          <w:b/>
          <w:bCs/>
          <w:color w:val="DC2300"/>
          <w:sz w:val="26"/>
          <w:szCs w:val="26"/>
        </w:rPr>
        <w:t>►</w:t>
      </w:r>
      <w:r>
        <w:rPr>
          <w:rFonts w:eastAsia="Arial" w:cs="Arial" w:ascii="Arial" w:hAnsi="Arial"/>
          <w:b w:val="false"/>
          <w:bCs w:val="false"/>
          <w:color w:val="000000"/>
          <w:sz w:val="26"/>
          <w:szCs w:val="26"/>
        </w:rPr>
        <w:t>D</w:t>
      </w:r>
      <w:r>
        <w:rPr>
          <w:rFonts w:ascii="Arial" w:hAnsi="Arial"/>
          <w:sz w:val="26"/>
          <w:szCs w:val="26"/>
        </w:rPr>
        <w:t>roit de reprise de l’activité par les salarié-e-s en coopérative, aides financières sous forme de prêts à bas taux et aide à la gestion durant la période de prêt.</w:t>
      </w:r>
    </w:p>
    <w:p>
      <w:pPr>
        <w:pStyle w:val="Normal"/>
        <w:ind w:left="340" w:right="0" w:hanging="0"/>
        <w:jc w:val="both"/>
        <w:rPr>
          <w:rFonts w:ascii="Times New Roman" w:hAnsi="Times New Roman"/>
          <w:color w:val="00000A"/>
          <w:sz w:val="28"/>
          <w:szCs w:val="28"/>
        </w:rPr>
      </w:pPr>
      <w:r>
        <w:rPr>
          <w:rFonts w:ascii="Times New Roman" w:hAnsi="Times New Roman"/>
          <w:color w:val="00000A"/>
          <w:sz w:val="28"/>
          <w:szCs w:val="28"/>
        </w:rPr>
      </w:r>
    </w:p>
    <w:p>
      <w:pPr>
        <w:pStyle w:val="Normal"/>
        <w:ind w:left="340" w:right="0" w:hanging="0"/>
        <w:jc w:val="both"/>
        <w:rPr/>
      </w:pPr>
      <w:r>
        <w:rPr/>
      </w:r>
    </w:p>
    <w:p>
      <w:pPr>
        <w:sectPr>
          <w:type w:val="continuous"/>
          <w:pgSz w:w="11906" w:h="16838"/>
          <w:pgMar w:left="1134" w:right="1134" w:header="0" w:top="1134" w:footer="0" w:bottom="1134" w:gutter="0"/>
          <w:cols w:num="2" w:space="566" w:equalWidth="true" w:sep="false"/>
          <w:formProt w:val="false"/>
          <w:textDirection w:val="lrTb"/>
          <w:docGrid w:type="default" w:linePitch="240" w:charSpace="4294961151"/>
        </w:sectPr>
      </w:pPr>
    </w:p>
    <w:sectPr>
      <w:type w:val="continuous"/>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Symbol">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Times">
    <w:altName w:val="Times New Roman"/>
    <w:charset w:val="00"/>
    <w:family w:val="roman"/>
    <w:pitch w:val="variable"/>
  </w:font>
  <w:font w:name="Arial">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75"/>
  <w:defaultTabStop w:val="720"/>
</w:settings>
</file>

<file path=word/styles.xml><?xml version="1.0" encoding="utf-8"?>
<w:styles xmlns:w="http://schemas.openxmlformats.org/wordprocessingml/2006/main">
  <w:docDefaults>
    <w:rPrDefault>
      <w:rPr>
        <w:rFonts w:ascii="Liberation Serif" w:hAnsi="Liberation Serif" w:eastAsia="SimSun" w:cs="Mangal"/>
        <w:sz w:val="24"/>
        <w:szCs w:val="24"/>
        <w:lang w:val="fr-FR" w:eastAsia="zh-CN" w:bidi="hi-IN"/>
      </w:rPr>
    </w:rPrDefault>
    <w:pPrDefault>
      <w:pPr/>
    </w:pPrDefault>
  </w:docDefaults>
  <w:style w:type="paragraph" w:styleId="Normal">
    <w:name w:val="Normal"/>
    <w:pPr>
      <w:widowControl w:val="false"/>
      <w:suppressAutoHyphens w:val="true"/>
      <w:overflowPunct w:val="true"/>
      <w:bidi w:val="0"/>
      <w:jc w:val="left"/>
    </w:pPr>
    <w:rPr>
      <w:rFonts w:ascii="Liberation Serif" w:hAnsi="Liberation Serif" w:eastAsia="SimSun" w:cs="Mangal"/>
      <w:color w:val="00000A"/>
      <w:sz w:val="24"/>
      <w:szCs w:val="24"/>
      <w:lang w:val="fr-FR" w:eastAsia="zh-CN" w:bidi="hi-IN"/>
    </w:rPr>
  </w:style>
  <w:style w:type="character" w:styleId="Puces">
    <w:name w:val="Puces"/>
    <w:rPr>
      <w:rFonts w:ascii="OpenSymbol" w:hAnsi="OpenSymbol" w:eastAsia="OpenSymbol" w:cs="OpenSymbol"/>
    </w:rPr>
  </w:style>
  <w:style w:type="character" w:styleId="Accentuationforte">
    <w:name w:val="Accentuation forte"/>
    <w:rPr>
      <w:b/>
      <w:bCs/>
    </w:rPr>
  </w:style>
  <w:style w:type="character" w:styleId="WW8Num1z0">
    <w:name w:val="WW8Num1z0"/>
    <w:rPr>
      <w:rFonts w:ascii="Symbol" w:hAnsi="Symbol" w:cs="OpenSymbol;Arial Unicode MS"/>
      <w:sz w:val="24"/>
      <w:szCs w:val="24"/>
    </w:rPr>
  </w:style>
  <w:style w:type="character" w:styleId="WW8Num1z1">
    <w:name w:val="WW8Num1z1"/>
    <w:rPr>
      <w:rFonts w:ascii="OpenSymbol;Arial Unicode MS" w:hAnsi="OpenSymbol;Arial Unicode MS" w:cs="OpenSymbol;Arial Unicode MS"/>
    </w:rPr>
  </w:style>
  <w:style w:type="character" w:styleId="WW8Num2z0">
    <w:name w:val="WW8Num2z0"/>
    <w:rPr>
      <w:rFonts w:ascii="Symbol" w:hAnsi="Symbol" w:cs="OpenSymbol;Arial Unicode MS"/>
      <w:sz w:val="24"/>
      <w:szCs w:val="24"/>
    </w:rPr>
  </w:style>
  <w:style w:type="character" w:styleId="WW8Num2z1">
    <w:name w:val="WW8Num2z1"/>
    <w:rPr>
      <w:rFonts w:ascii="OpenSymbol;Arial Unicode MS" w:hAnsi="OpenSymbol;Arial Unicode MS" w:cs="OpenSymbol;Arial Unicode MS"/>
    </w:rPr>
  </w:style>
  <w:style w:type="character" w:styleId="ListLabel1">
    <w:name w:val="ListLabel 1"/>
    <w:rPr>
      <w:rFonts w:cs="Symbol"/>
      <w:sz w:val="24"/>
      <w:szCs w:val="24"/>
    </w:rPr>
  </w:style>
  <w:style w:type="character" w:styleId="ListLabel2">
    <w:name w:val="ListLabel 2"/>
    <w:rPr>
      <w:rFonts w:cs="OpenSymbol"/>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Contenudecadre">
    <w:name w:val="Contenu de cadre"/>
    <w:basedOn w:val="Normal"/>
    <w:pPr/>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4.jpeg"/><Relationship Id="rId3" Type="http://schemas.openxmlformats.org/officeDocument/2006/relationships/image" Target="media/image5.wmf"/><Relationship Id="rId4" Type="http://schemas.openxmlformats.org/officeDocument/2006/relationships/image" Target="media/image6.wmf"/><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17287</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2016-10-18T11:18:17Z</dcterms:created>
  <dc:language>fr-FR</dc:language>
  <cp:lastPrinted>2017-02-01T16:25:53Z</cp:lastPrinted>
  <dcterms:modified xsi:type="dcterms:W3CDTF">2017-02-01T18:57:33Z</dcterms:modified>
  <cp:revision>16</cp:revision>
</cp:coreProperties>
</file>